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spacing w:before="0" w:line="240" w:lineRule="auto"/>
        <w:ind w:left="0" w:right="0" w:firstLine="0"/>
        <w:jc w:val="center"/>
        <w:rPr>
          <w:rFonts w:ascii="Arial" w:cs="Arial" w:hAnsi="Arial" w:eastAsia="Arial"/>
          <w:b w:val="1"/>
          <w:bCs w:val="1"/>
          <w:sz w:val="28"/>
          <w:szCs w:val="28"/>
          <w:rtl w:val="0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SPECYFIKACJA </w:t>
      </w:r>
      <w:r>
        <w:rPr>
          <w:rFonts w:ascii="Arial" w:hAnsi="Arial"/>
          <w:b w:val="1"/>
          <w:bCs w:val="1"/>
          <w:sz w:val="28"/>
          <w:szCs w:val="28"/>
          <w:rtl w:val="0"/>
        </w:rPr>
        <w:t>TECHNICZNA WYKONANIA ROB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Ó</w:t>
      </w:r>
      <w:r>
        <w:rPr>
          <w:rFonts w:ascii="Arial" w:hAnsi="Arial"/>
          <w:b w:val="1"/>
          <w:bCs w:val="1"/>
          <w:sz w:val="28"/>
          <w:szCs w:val="28"/>
          <w:rtl w:val="0"/>
        </w:rPr>
        <w:t>T SANITARNYCH</w:t>
      </w:r>
    </w:p>
    <w:p>
      <w:pPr>
        <w:pStyle w:val="Domyślne"/>
        <w:bidi w:val="0"/>
        <w:spacing w:before="0" w:line="240" w:lineRule="auto"/>
        <w:ind w:left="0" w:right="0" w:firstLine="0"/>
        <w:jc w:val="center"/>
        <w:rPr>
          <w:rFonts w:ascii="Times Roman" w:cs="Times Roman" w:hAnsi="Times Roman" w:eastAsia="Times Roman"/>
          <w:rtl w:val="0"/>
        </w:rPr>
      </w:pPr>
    </w:p>
    <w:p>
      <w:pPr>
        <w:pStyle w:val="Nagłówek 2"/>
        <w:numPr>
          <w:ilvl w:val="1"/>
          <w:numId w:val="2"/>
        </w:numPr>
        <w:bidi w:val="0"/>
        <w:spacing w:before="360" w:after="240"/>
        <w:ind w:right="0"/>
        <w:jc w:val="both"/>
        <w:rPr>
          <w:rFonts w:ascii="Arial" w:hAnsi="Arial"/>
          <w:sz w:val="22"/>
          <w:szCs w:val="22"/>
          <w:u w:val="single" w:color="000000"/>
          <w:rtl w:val="0"/>
        </w:rPr>
      </w:pPr>
      <w:r>
        <w:rPr>
          <w:rFonts w:ascii="Arial" w:hAnsi="Arial"/>
          <w:sz w:val="22"/>
          <w:szCs w:val="22"/>
          <w:u w:val="single" w:color="000000"/>
          <w:rtl w:val="0"/>
        </w:rPr>
        <w:t>Klimatyzacja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Dla klimatyzacji pomieszcze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biblioteki wojew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dzkiej zaprojektowane zosta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trzy niezale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 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ady klimatyzacyjne typu VRV firmy DAIKIN z jednostkami wewn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trznymi typu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KASETA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umieszczonymi w suficie podwieszonym danego pomieszczenia lub jednostkami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ciannymi umieszczonymi na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cianie danego pomieszczenia. Dla 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dego pietra zaprojektowano jeden oddzielny 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 klimatyzacji VRV. Trzy jednostki zewn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trzne (skraplacze) zlokalizowano na tarasie zewn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trznym na parterze.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Dla klimatyzacji dw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magazyn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ek zlokalizowanych na 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trze 1 wykorzystano istniej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dwa klimatyzatory podsufitowe firmy TOSHIBA obs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uguj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w tej chwili sal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wielofunkcyjna na 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trze 2. Jednostki zewn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trze tych klimatyzator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pozostaj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swoim miejscu czyli na tarasie 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tra 2, przenoszone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tylko jednostki wewn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trzne. Istniej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ca klimatyzacja serwerowni (dwa klimatyzatory typu SPLIT) pozostaje bez zmian.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 wszystkich jednostek wewn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trznych (klimatyzator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w)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odprowadzi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skropliny do najbli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szego syfonu odp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ywu z umywalki lub pionu kanalizacji w 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ach sanitarnych. W przypadku skroplin z jednostek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ciennych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zastosowa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pompki skroplin.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Dopuszcza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zastosowanie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innego producenta z zachowaniem identycznych parametr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technicznych jak w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dzeniach projektowanych.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Nagłówek 2"/>
        <w:numPr>
          <w:ilvl w:val="1"/>
          <w:numId w:val="2"/>
        </w:numPr>
        <w:bidi w:val="0"/>
        <w:spacing w:before="360" w:after="240"/>
        <w:ind w:right="0"/>
        <w:jc w:val="both"/>
        <w:rPr>
          <w:rFonts w:ascii="Arial" w:hAnsi="Arial"/>
          <w:sz w:val="22"/>
          <w:szCs w:val="22"/>
          <w:u w:val="single" w:color="000000"/>
          <w:rtl w:val="0"/>
        </w:rPr>
      </w:pPr>
      <w:r>
        <w:rPr>
          <w:rFonts w:ascii="Arial" w:hAnsi="Arial"/>
          <w:sz w:val="22"/>
          <w:szCs w:val="22"/>
          <w:u w:val="single" w:color="000000"/>
          <w:rtl w:val="0"/>
        </w:rPr>
        <w:t>Instalacja skroplin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tl w:val="0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Skropliny z tac ociekowych klimatyzator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odprowadzane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pobliskich pomieszcze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sanitarnych znajduj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na tej samej kondygnacji 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dzenia.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czenie do kanalizacji sanitarnej odbywa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do tr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jnika umieszczonego nad syfonem umywalki / zlewu. Instalacja skroplin o 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ywie grawitacyjnym w przestrzeniach strop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podwieszonych jest prowadzona ze spadkiem  lub bezspadkowo z zachowaniem gradacji wysoko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(najwy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szy odcinek przy kliamkonwektorze, prowadzony 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ej przew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magistralny oraz najni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szy odcinek prowadz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do pomieszczenia sanitarnego). W przypadku braku 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odprowadzenia skroplin grawitacyjnie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zastosowa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pompki skroplin. Instalacja wykonana z rur PP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czonych przez zgrzewanie.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tabs>
          <w:tab w:val="left" w:pos="34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4" w:hanging="27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40"/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" w:hanging="2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tabs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num" w:pos="8133"/>
          <w:tab w:val="left" w:pos="8496"/>
          <w:tab w:val="left" w:pos="9204"/>
        </w:tabs>
        <w:ind w:left="7793" w:hanging="15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2.%3.%4."/>
      <w:lvlJc w:val="left"/>
      <w:pPr>
        <w:tabs>
          <w:tab w:val="left" w:pos="340"/>
          <w:tab w:val="left" w:pos="708"/>
          <w:tab w:val="left" w:pos="1416"/>
          <w:tab w:val="num" w:pos="182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85" w:hanging="40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89" w:hanging="40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tabs>
          <w:tab w:val="left" w:pos="340"/>
          <w:tab w:val="left" w:pos="708"/>
          <w:tab w:val="left" w:pos="1416"/>
          <w:tab w:val="left" w:pos="2124"/>
          <w:tab w:val="num" w:pos="27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380" w:hanging="65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tabs>
          <w:tab w:val="left" w:pos="340"/>
          <w:tab w:val="left" w:pos="708"/>
          <w:tab w:val="left" w:pos="1416"/>
          <w:tab w:val="left" w:pos="2124"/>
          <w:tab w:val="left" w:pos="2832"/>
          <w:tab w:val="num" w:pos="311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72" w:hanging="89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76" w:hanging="89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tabs>
          <w:tab w:val="left" w:pos="340"/>
          <w:tab w:val="left" w:pos="708"/>
          <w:tab w:val="left" w:pos="1416"/>
          <w:tab w:val="left" w:pos="2124"/>
          <w:tab w:val="left" w:pos="2832"/>
          <w:tab w:val="left" w:pos="3540"/>
          <w:tab w:val="num" w:pos="407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739" w:hanging="11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Nagłówek 2">
    <w:name w:val="Nagłówek 2"/>
    <w:next w:val="Treść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